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B96" w:rsidRPr="00610B96" w:rsidRDefault="00610B96" w:rsidP="00106180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28"/>
          <w:szCs w:val="28"/>
          <w:lang w:eastAsia="ru-RU"/>
        </w:rPr>
      </w:pPr>
      <w:r w:rsidRPr="00610B96">
        <w:rPr>
          <w:rFonts w:ascii="Arial" w:hAnsi="Arial" w:cs="Arial"/>
          <w:b/>
          <w:bCs/>
          <w:color w:val="000000"/>
          <w:sz w:val="28"/>
          <w:szCs w:val="28"/>
          <w:u w:val="single"/>
          <w:lang w:eastAsia="ru-RU"/>
        </w:rPr>
        <w:t>Виды медицинской помощи</w:t>
      </w:r>
    </w:p>
    <w:p w:rsidR="00610B96" w:rsidRPr="00610B96" w:rsidRDefault="00610B96" w:rsidP="00610B96">
      <w:pPr>
        <w:spacing w:before="100" w:beforeAutospacing="1" w:after="100" w:afterAutospacing="1"/>
        <w:jc w:val="left"/>
        <w:rPr>
          <w:rFonts w:ascii="Arial" w:hAnsi="Arial" w:cs="Arial"/>
          <w:color w:val="000000"/>
          <w:sz w:val="20"/>
          <w:szCs w:val="20"/>
          <w:lang w:eastAsia="ru-RU"/>
        </w:rPr>
      </w:pPr>
      <w:r w:rsidRPr="00610B96">
        <w:rPr>
          <w:rFonts w:ascii="Arial" w:hAnsi="Arial" w:cs="Arial"/>
          <w:color w:val="000000"/>
          <w:sz w:val="20"/>
          <w:szCs w:val="20"/>
          <w:lang w:eastAsia="ru-RU"/>
        </w:rPr>
        <w:t>Виды медицинской помощи населению поименованы в ст. 32 Закона об охране здоровья. К ним относят:</w:t>
      </w:r>
    </w:p>
    <w:p w:rsidR="00610B96" w:rsidRPr="00610B96" w:rsidRDefault="00610B96" w:rsidP="00610B96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="Arial" w:hAnsi="Arial" w:cs="Arial"/>
          <w:color w:val="000000"/>
          <w:sz w:val="20"/>
          <w:szCs w:val="20"/>
          <w:lang w:eastAsia="ru-RU"/>
        </w:rPr>
      </w:pPr>
      <w:r w:rsidRPr="00610B96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первичная медико-санитарная помощь</w:t>
      </w:r>
      <w:r w:rsidRPr="00610B96">
        <w:rPr>
          <w:rFonts w:ascii="Arial" w:hAnsi="Arial" w:cs="Arial"/>
          <w:color w:val="000000"/>
          <w:sz w:val="20"/>
          <w:lang w:eastAsia="ru-RU"/>
        </w:rPr>
        <w:t> </w:t>
      </w:r>
      <w:r w:rsidRPr="00610B96">
        <w:rPr>
          <w:rFonts w:ascii="Arial" w:hAnsi="Arial" w:cs="Arial"/>
          <w:color w:val="000000"/>
          <w:sz w:val="20"/>
          <w:szCs w:val="20"/>
          <w:lang w:eastAsia="ru-RU"/>
        </w:rPr>
        <w:t>(комплекс экстренных медицинских мероприятий, проводимых внезапно заболевшему или пострадавшему на месте происшествия и в период доставки его в медицинское учреждение. На данный момент термин не используется официально, считается устаревшим, хотя зачастую встречается.);</w:t>
      </w:r>
    </w:p>
    <w:p w:rsidR="00610B96" w:rsidRPr="00610B96" w:rsidRDefault="00610B96" w:rsidP="00610B96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="Arial" w:hAnsi="Arial" w:cs="Arial"/>
          <w:color w:val="000000"/>
          <w:sz w:val="20"/>
          <w:szCs w:val="20"/>
          <w:lang w:eastAsia="ru-RU"/>
        </w:rPr>
      </w:pPr>
      <w:r w:rsidRPr="00610B96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специализированная,</w:t>
      </w:r>
      <w:r w:rsidRPr="00610B96">
        <w:rPr>
          <w:rFonts w:ascii="Arial" w:hAnsi="Arial" w:cs="Arial"/>
          <w:color w:val="000000"/>
          <w:sz w:val="20"/>
          <w:lang w:eastAsia="ru-RU"/>
        </w:rPr>
        <w:t> </w:t>
      </w:r>
      <w:r w:rsidRPr="00610B96">
        <w:rPr>
          <w:rFonts w:ascii="Arial" w:hAnsi="Arial" w:cs="Arial"/>
          <w:color w:val="000000"/>
          <w:sz w:val="20"/>
          <w:szCs w:val="20"/>
          <w:lang w:eastAsia="ru-RU"/>
        </w:rPr>
        <w:t>в том числе высокотехнологичная, медицинскую помощь;( При заболеваниях, требующих специальных методов лечения, диагностики и использования сложных медицинских технологий, оказывается специализированная медицинская помощь. Этот вид помощи осуществляется за счет средств бюджетов всех уровней, целевых фондов, предназначенных для охраны здоровья граждан, личных средств граждан и других источников, не запрещенных законодательством РФ.)</w:t>
      </w:r>
    </w:p>
    <w:p w:rsidR="00610B96" w:rsidRPr="00610B96" w:rsidRDefault="00610B96" w:rsidP="00610B96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="Arial" w:hAnsi="Arial" w:cs="Arial"/>
          <w:color w:val="000000"/>
          <w:sz w:val="20"/>
          <w:szCs w:val="20"/>
          <w:lang w:eastAsia="ru-RU"/>
        </w:rPr>
      </w:pPr>
      <w:r w:rsidRPr="00610B96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скорая</w:t>
      </w:r>
      <w:r w:rsidRPr="00610B96">
        <w:rPr>
          <w:rFonts w:ascii="Arial" w:hAnsi="Arial" w:cs="Arial"/>
          <w:color w:val="000000"/>
          <w:sz w:val="20"/>
          <w:szCs w:val="20"/>
          <w:lang w:eastAsia="ru-RU"/>
        </w:rPr>
        <w:t>, в том числе скорую специализированную, медицинскую помощь(Скорая медицинская помощь оказывается гражданам при состояниях, требующих срочного медицинского вмешательства; осуществляется лечебно-профилактическими учреждениями независимо от территории ведомственной подчиненности и формы собственности, медицинскими работниками, а также лицами, обязанными ее оказывать в виде первой помощи по закону или по специальному правилу.</w:t>
      </w:r>
    </w:p>
    <w:p w:rsidR="00610B96" w:rsidRPr="00610B96" w:rsidRDefault="00610B96" w:rsidP="00610B96">
      <w:pPr>
        <w:spacing w:before="100" w:beforeAutospacing="1" w:after="100" w:afterAutospacing="1"/>
        <w:jc w:val="left"/>
        <w:rPr>
          <w:rFonts w:ascii="Arial" w:hAnsi="Arial" w:cs="Arial"/>
          <w:color w:val="000000"/>
          <w:sz w:val="20"/>
          <w:szCs w:val="20"/>
          <w:lang w:eastAsia="ru-RU"/>
        </w:rPr>
      </w:pPr>
      <w:r w:rsidRPr="00610B96">
        <w:rPr>
          <w:rFonts w:ascii="Arial" w:hAnsi="Arial" w:cs="Arial"/>
          <w:color w:val="000000"/>
          <w:sz w:val="20"/>
          <w:szCs w:val="20"/>
          <w:lang w:eastAsia="ru-RU"/>
        </w:rPr>
        <w:t>Скорая медицинская помощь оказывается учреждениями и подразделениями скорой медицинской помощи государственной или муниципальной системы здравоохранения в порядке, установленном федеральным органом исполнительной власти, осуществляющим нормативно-правовое регулирование в сфере здравоохранения. Скорая медицинская помощь гражданам Российской Федерации и иным лицам, находящимся на ее территории, оказывается бесплатно);</w:t>
      </w:r>
    </w:p>
    <w:p w:rsidR="00610B96" w:rsidRPr="00610B96" w:rsidRDefault="00610B96" w:rsidP="00610B96">
      <w:pPr>
        <w:numPr>
          <w:ilvl w:val="0"/>
          <w:numId w:val="2"/>
        </w:numPr>
        <w:spacing w:before="100" w:beforeAutospacing="1" w:after="100" w:afterAutospacing="1"/>
        <w:jc w:val="left"/>
        <w:rPr>
          <w:rFonts w:ascii="Arial" w:hAnsi="Arial" w:cs="Arial"/>
          <w:color w:val="000000"/>
          <w:sz w:val="20"/>
          <w:szCs w:val="20"/>
          <w:lang w:eastAsia="ru-RU"/>
        </w:rPr>
      </w:pPr>
      <w:r w:rsidRPr="00610B96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паллиативная медицинскую помощь</w:t>
      </w:r>
      <w:r w:rsidRPr="00610B96">
        <w:rPr>
          <w:rFonts w:ascii="Arial" w:hAnsi="Arial" w:cs="Arial"/>
          <w:color w:val="000000"/>
          <w:sz w:val="20"/>
          <w:szCs w:val="20"/>
          <w:lang w:eastAsia="ru-RU"/>
        </w:rPr>
        <w:t>. (</w:t>
      </w:r>
      <w:proofErr w:type="spellStart"/>
      <w:r w:rsidRPr="00610B96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Паллиати́вная</w:t>
      </w:r>
      <w:proofErr w:type="spellEnd"/>
      <w:r w:rsidRPr="00610B96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610B96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по́мощь</w:t>
      </w:r>
      <w:proofErr w:type="spellEnd"/>
      <w:r w:rsidRPr="00610B96">
        <w:rPr>
          <w:rFonts w:ascii="Arial" w:hAnsi="Arial" w:cs="Arial"/>
          <w:color w:val="000000"/>
          <w:sz w:val="20"/>
          <w:lang w:eastAsia="ru-RU"/>
        </w:rPr>
        <w:t> </w:t>
      </w:r>
      <w:r w:rsidRPr="00610B96">
        <w:rPr>
          <w:rFonts w:ascii="Arial" w:hAnsi="Arial" w:cs="Arial"/>
          <w:color w:val="000000"/>
          <w:sz w:val="20"/>
          <w:szCs w:val="20"/>
          <w:lang w:eastAsia="ru-RU"/>
        </w:rPr>
        <w:t xml:space="preserve">(от </w:t>
      </w:r>
      <w:proofErr w:type="spellStart"/>
      <w:r w:rsidRPr="00610B96">
        <w:rPr>
          <w:rFonts w:ascii="Arial" w:hAnsi="Arial" w:cs="Arial"/>
          <w:color w:val="000000"/>
          <w:sz w:val="20"/>
          <w:szCs w:val="20"/>
          <w:lang w:eastAsia="ru-RU"/>
        </w:rPr>
        <w:t>фр.</w:t>
      </w:r>
      <w:r w:rsidRPr="00610B96">
        <w:rPr>
          <w:rFonts w:ascii="Arial" w:hAnsi="Arial" w:cs="Arial"/>
          <w:i/>
          <w:iCs/>
          <w:color w:val="000000"/>
          <w:sz w:val="20"/>
          <w:szCs w:val="20"/>
          <w:lang w:eastAsia="ru-RU"/>
        </w:rPr>
        <w:t>palliatif</w:t>
      </w:r>
      <w:proofErr w:type="spellEnd"/>
      <w:r w:rsidRPr="00610B96">
        <w:rPr>
          <w:rFonts w:ascii="Arial" w:hAnsi="Arial" w:cs="Arial"/>
          <w:color w:val="000000"/>
          <w:sz w:val="20"/>
          <w:lang w:eastAsia="ru-RU"/>
        </w:rPr>
        <w:t> </w:t>
      </w:r>
      <w:r w:rsidRPr="00610B96">
        <w:rPr>
          <w:rFonts w:ascii="Arial" w:hAnsi="Arial" w:cs="Arial"/>
          <w:color w:val="000000"/>
          <w:sz w:val="20"/>
          <w:szCs w:val="20"/>
          <w:lang w:eastAsia="ru-RU"/>
        </w:rPr>
        <w:t xml:space="preserve">от </w:t>
      </w:r>
      <w:proofErr w:type="spellStart"/>
      <w:r w:rsidRPr="00610B96">
        <w:rPr>
          <w:rFonts w:ascii="Arial" w:hAnsi="Arial" w:cs="Arial"/>
          <w:color w:val="000000"/>
          <w:sz w:val="20"/>
          <w:szCs w:val="20"/>
          <w:lang w:eastAsia="ru-RU"/>
        </w:rPr>
        <w:t>лат.</w:t>
      </w:r>
      <w:r w:rsidRPr="00610B96">
        <w:rPr>
          <w:rFonts w:ascii="Arial" w:hAnsi="Arial" w:cs="Arial"/>
          <w:i/>
          <w:iCs/>
          <w:color w:val="000000"/>
          <w:sz w:val="20"/>
          <w:szCs w:val="20"/>
          <w:lang w:eastAsia="ru-RU"/>
        </w:rPr>
        <w:t>pallium</w:t>
      </w:r>
      <w:proofErr w:type="spellEnd"/>
      <w:r w:rsidRPr="00610B96">
        <w:rPr>
          <w:rFonts w:ascii="Arial" w:hAnsi="Arial" w:cs="Arial"/>
          <w:color w:val="000000"/>
          <w:sz w:val="20"/>
          <w:szCs w:val="20"/>
          <w:lang w:eastAsia="ru-RU"/>
        </w:rPr>
        <w:t xml:space="preserve">— покрывало, плащ)— это подход, позволяющий улучшить качество жизни пациентов и их семей, столкнувшихся с проблемами угрожающего жизни заболевания, путем предотвращения и облегчения страданий благодаря раннему выявлению, тщательной оценке и лечению боли и других физических симптомов, а также оказанию психосоциальной и духовной поддержки пациенту и его близким) (Медицинская помощь гражданам, страдающим социально значимыми или опасными заболеваниями, оказывается бесплатно или на льготных условиях соответствующими лечебно-профилактическими учреждениями. Перечень и виды льгот при оказании этого вида медицинской помощи устанавливаются Государственной Думой и Правительством РФ, а также правительствами республик, входящих в состав РФ, органами власти и управления на </w:t>
      </w:r>
      <w:proofErr w:type="spellStart"/>
      <w:r w:rsidRPr="00610B96">
        <w:rPr>
          <w:rFonts w:ascii="Arial" w:hAnsi="Arial" w:cs="Arial"/>
          <w:color w:val="000000"/>
          <w:sz w:val="20"/>
          <w:szCs w:val="20"/>
          <w:lang w:eastAsia="ru-RU"/>
        </w:rPr>
        <w:t>местах.Медицинская</w:t>
      </w:r>
      <w:proofErr w:type="spellEnd"/>
      <w:r w:rsidRPr="00610B96">
        <w:rPr>
          <w:rFonts w:ascii="Arial" w:hAnsi="Arial" w:cs="Arial"/>
          <w:color w:val="000000"/>
          <w:sz w:val="20"/>
          <w:szCs w:val="20"/>
          <w:lang w:eastAsia="ru-RU"/>
        </w:rPr>
        <w:t xml:space="preserve"> помощь гражданам, страдающим заболеваниями, представляющими опасность для окружающих, оказывается бесплатно в предназначенных для этой цели учреждениях государственной и муниципальной систем здравоохранения. Виды и объем этой помощи устанавливаются Министерством здравоохранения РФ и Государственным комитетом санитарно-эпидемиологического надзора РФ совместно с заинтересованными министерствами и ведомствам)</w:t>
      </w:r>
    </w:p>
    <w:p w:rsidR="00610B96" w:rsidRPr="00610B96" w:rsidRDefault="00610B96" w:rsidP="00610B96">
      <w:pPr>
        <w:spacing w:before="100" w:beforeAutospacing="1" w:after="100" w:afterAutospacing="1"/>
        <w:jc w:val="left"/>
        <w:rPr>
          <w:rFonts w:ascii="Arial" w:hAnsi="Arial" w:cs="Arial"/>
          <w:color w:val="000000"/>
          <w:sz w:val="20"/>
          <w:szCs w:val="20"/>
          <w:lang w:eastAsia="ru-RU"/>
        </w:rPr>
      </w:pPr>
      <w:r w:rsidRPr="00610B96">
        <w:rPr>
          <w:rFonts w:ascii="Arial" w:hAnsi="Arial" w:cs="Arial"/>
          <w:color w:val="000000"/>
          <w:sz w:val="20"/>
          <w:szCs w:val="20"/>
          <w:lang w:eastAsia="ru-RU"/>
        </w:rPr>
        <w:t>Следует подчеркнуть, что Закон об охране здоровья граждан не только называет виды медицинской помощи в здравоохранении, дает их дефиниции (краткое определение какого-либо понятия.), но также закрепляет формы и условия оказания медицинской помощи, что, безусловно, можно отнести к его достоинствам. Формы и условия оказания медицинской помощи определяются также Положениями об организации оказания соответствующих видов медицинской помощи.</w:t>
      </w:r>
    </w:p>
    <w:p w:rsidR="00610B96" w:rsidRPr="00610B96" w:rsidRDefault="00610B96" w:rsidP="00610B96">
      <w:pPr>
        <w:spacing w:before="100" w:beforeAutospacing="1" w:after="100" w:afterAutospacing="1"/>
        <w:jc w:val="left"/>
        <w:rPr>
          <w:rFonts w:ascii="Arial" w:hAnsi="Arial" w:cs="Arial"/>
          <w:color w:val="000000"/>
          <w:sz w:val="20"/>
          <w:szCs w:val="20"/>
          <w:lang w:eastAsia="ru-RU"/>
        </w:rPr>
      </w:pPr>
      <w:r w:rsidRPr="00610B96">
        <w:rPr>
          <w:rFonts w:ascii="Arial" w:hAnsi="Arial" w:cs="Arial"/>
          <w:b/>
          <w:bCs/>
          <w:color w:val="000000"/>
          <w:sz w:val="20"/>
          <w:szCs w:val="20"/>
          <w:u w:val="single"/>
          <w:lang w:eastAsia="ru-RU"/>
        </w:rPr>
        <w:t>Формы оказания медицинской помощи</w:t>
      </w:r>
    </w:p>
    <w:p w:rsidR="00610B96" w:rsidRPr="00610B96" w:rsidRDefault="00610B96" w:rsidP="00610B96">
      <w:pPr>
        <w:numPr>
          <w:ilvl w:val="0"/>
          <w:numId w:val="3"/>
        </w:numPr>
        <w:spacing w:before="100" w:beforeAutospacing="1" w:after="100" w:afterAutospacing="1"/>
        <w:jc w:val="left"/>
        <w:rPr>
          <w:rFonts w:ascii="Arial" w:hAnsi="Arial" w:cs="Arial"/>
          <w:color w:val="000000"/>
          <w:sz w:val="20"/>
          <w:szCs w:val="20"/>
          <w:lang w:eastAsia="ru-RU"/>
        </w:rPr>
      </w:pPr>
      <w:r w:rsidRPr="00610B96">
        <w:rPr>
          <w:rFonts w:ascii="Arial" w:hAnsi="Arial" w:cs="Arial"/>
          <w:color w:val="000000"/>
          <w:sz w:val="20"/>
          <w:szCs w:val="20"/>
          <w:lang w:eastAsia="ru-RU"/>
        </w:rPr>
        <w:t>Экстренная - медицинская помощь, оказываемая при внезапных острых заболеваниях, состояниях, обострении хронических заболеваний, представляющих угрозу жизни пациента</w:t>
      </w:r>
      <w:r w:rsidRPr="00610B96">
        <w:rPr>
          <w:rFonts w:ascii="Arial" w:hAnsi="Arial" w:cs="Arial"/>
          <w:b/>
          <w:bCs/>
          <w:i/>
          <w:iCs/>
          <w:color w:val="000000"/>
          <w:sz w:val="20"/>
          <w:szCs w:val="20"/>
          <w:lang w:eastAsia="ru-RU"/>
        </w:rPr>
        <w:t>;(</w:t>
      </w:r>
      <w:r w:rsidRPr="00610B96">
        <w:rPr>
          <w:rFonts w:ascii="Arial" w:hAnsi="Arial" w:cs="Arial"/>
          <w:b/>
          <w:bCs/>
          <w:i/>
          <w:iCs/>
          <w:color w:val="000000"/>
          <w:sz w:val="20"/>
          <w:lang w:eastAsia="ru-RU"/>
        </w:rPr>
        <w:t> </w:t>
      </w:r>
      <w:r w:rsidRPr="00610B96">
        <w:rPr>
          <w:rFonts w:ascii="Arial" w:hAnsi="Arial" w:cs="Arial"/>
          <w:b/>
          <w:bCs/>
          <w:i/>
          <w:iCs/>
          <w:color w:val="000000"/>
          <w:sz w:val="20"/>
          <w:szCs w:val="20"/>
          <w:lang w:eastAsia="ru-RU"/>
        </w:rPr>
        <w:t>Скорая медицинская помощь по новому закону оказывается в экстренной или неотложной форме вне медицинской организации, а также в амбулаторных и стационарных условиях. Экстренную помощь обязаны оказывать любые медицинские организации и медицинские работники.</w:t>
      </w:r>
      <w:r w:rsidRPr="00610B96">
        <w:rPr>
          <w:rFonts w:ascii="Arial" w:hAnsi="Arial" w:cs="Arial"/>
          <w:b/>
          <w:bCs/>
          <w:i/>
          <w:iCs/>
          <w:color w:val="000000"/>
          <w:sz w:val="20"/>
          <w:lang w:eastAsia="ru-RU"/>
        </w:rPr>
        <w:t> </w:t>
      </w:r>
      <w:r w:rsidRPr="00610B96">
        <w:rPr>
          <w:rFonts w:ascii="Arial" w:hAnsi="Arial" w:cs="Arial"/>
          <w:b/>
          <w:bCs/>
          <w:i/>
          <w:iCs/>
          <w:color w:val="000000"/>
          <w:sz w:val="20"/>
          <w:szCs w:val="20"/>
          <w:lang w:eastAsia="ru-RU"/>
        </w:rPr>
        <w:t>)</w:t>
      </w:r>
    </w:p>
    <w:p w:rsidR="00610B96" w:rsidRPr="00610B96" w:rsidRDefault="00610B96" w:rsidP="00610B96">
      <w:pPr>
        <w:numPr>
          <w:ilvl w:val="0"/>
          <w:numId w:val="3"/>
        </w:numPr>
        <w:spacing w:before="100" w:beforeAutospacing="1" w:after="100" w:afterAutospacing="1"/>
        <w:jc w:val="left"/>
        <w:rPr>
          <w:rFonts w:ascii="Arial" w:hAnsi="Arial" w:cs="Arial"/>
          <w:color w:val="000000"/>
          <w:sz w:val="20"/>
          <w:szCs w:val="20"/>
          <w:lang w:eastAsia="ru-RU"/>
        </w:rPr>
      </w:pPr>
      <w:r w:rsidRPr="00610B96">
        <w:rPr>
          <w:rFonts w:ascii="Arial" w:hAnsi="Arial" w:cs="Arial"/>
          <w:color w:val="000000"/>
          <w:sz w:val="20"/>
          <w:szCs w:val="20"/>
          <w:lang w:eastAsia="ru-RU"/>
        </w:rPr>
        <w:lastRenderedPageBreak/>
        <w:t>Неотложная - медицинская помощь, оказываемая при внезапных острых заболеваниях, состояниях, обострении хронических заболеваний без явных признаков угрозы жизни пациента</w:t>
      </w:r>
      <w:r w:rsidRPr="00610B96">
        <w:rPr>
          <w:rFonts w:ascii="Arial" w:hAnsi="Arial" w:cs="Arial"/>
          <w:b/>
          <w:bCs/>
          <w:i/>
          <w:iCs/>
          <w:color w:val="000000"/>
          <w:sz w:val="20"/>
          <w:szCs w:val="20"/>
          <w:lang w:eastAsia="ru-RU"/>
        </w:rPr>
        <w:t>;(</w:t>
      </w:r>
      <w:r w:rsidRPr="00610B96">
        <w:rPr>
          <w:rFonts w:ascii="Arial" w:hAnsi="Arial" w:cs="Arial"/>
          <w:b/>
          <w:bCs/>
          <w:i/>
          <w:iCs/>
          <w:color w:val="000000"/>
          <w:sz w:val="20"/>
          <w:lang w:eastAsia="ru-RU"/>
        </w:rPr>
        <w:t> </w:t>
      </w:r>
      <w:r w:rsidRPr="00610B96">
        <w:rPr>
          <w:rFonts w:ascii="Arial" w:hAnsi="Arial" w:cs="Arial"/>
          <w:b/>
          <w:bCs/>
          <w:i/>
          <w:iCs/>
          <w:color w:val="000000"/>
          <w:sz w:val="20"/>
          <w:szCs w:val="20"/>
          <w:lang w:eastAsia="ru-RU"/>
        </w:rPr>
        <w:t>является</w:t>
      </w:r>
      <w:r w:rsidRPr="00610B96">
        <w:rPr>
          <w:rFonts w:ascii="Arial" w:hAnsi="Arial" w:cs="Arial"/>
          <w:b/>
          <w:bCs/>
          <w:i/>
          <w:iCs/>
          <w:color w:val="000000"/>
          <w:sz w:val="20"/>
          <w:lang w:eastAsia="ru-RU"/>
        </w:rPr>
        <w:t> </w:t>
      </w:r>
      <w:r w:rsidRPr="00610B96">
        <w:rPr>
          <w:rFonts w:ascii="Arial" w:hAnsi="Arial" w:cs="Arial"/>
          <w:b/>
          <w:bCs/>
          <w:i/>
          <w:iCs/>
          <w:color w:val="000000"/>
          <w:sz w:val="20"/>
          <w:szCs w:val="20"/>
          <w:lang w:eastAsia="ru-RU"/>
        </w:rPr>
        <w:t>разновидностью первичной медико-санитарной помощи</w:t>
      </w:r>
      <w:r w:rsidRPr="00610B96">
        <w:rPr>
          <w:rFonts w:ascii="Arial" w:hAnsi="Arial" w:cs="Arial"/>
          <w:b/>
          <w:bCs/>
          <w:i/>
          <w:iCs/>
          <w:color w:val="000000"/>
          <w:sz w:val="20"/>
          <w:lang w:eastAsia="ru-RU"/>
        </w:rPr>
        <w:t> </w:t>
      </w:r>
      <w:r w:rsidRPr="00610B96">
        <w:rPr>
          <w:rFonts w:ascii="Arial" w:hAnsi="Arial" w:cs="Arial"/>
          <w:b/>
          <w:bCs/>
          <w:i/>
          <w:iCs/>
          <w:color w:val="000000"/>
          <w:sz w:val="20"/>
          <w:szCs w:val="20"/>
          <w:lang w:eastAsia="ru-RU"/>
        </w:rPr>
        <w:t>и оказывается в амбулаторных условиях и в условиях дневного стационара. Для этого в структуре медицинских организаций создается служба неотложной медицинской помощи.)</w:t>
      </w:r>
    </w:p>
    <w:p w:rsidR="00610B96" w:rsidRPr="00610B96" w:rsidRDefault="00610B96" w:rsidP="00610B96">
      <w:pPr>
        <w:numPr>
          <w:ilvl w:val="0"/>
          <w:numId w:val="3"/>
        </w:numPr>
        <w:spacing w:before="100" w:beforeAutospacing="1" w:after="100" w:afterAutospacing="1"/>
        <w:jc w:val="left"/>
        <w:rPr>
          <w:rFonts w:ascii="Arial" w:hAnsi="Arial" w:cs="Arial"/>
          <w:color w:val="000000"/>
          <w:sz w:val="20"/>
          <w:szCs w:val="20"/>
          <w:lang w:eastAsia="ru-RU"/>
        </w:rPr>
      </w:pPr>
      <w:r w:rsidRPr="00610B96">
        <w:rPr>
          <w:rFonts w:ascii="Arial" w:hAnsi="Arial" w:cs="Arial"/>
          <w:color w:val="000000"/>
          <w:sz w:val="20"/>
          <w:szCs w:val="20"/>
          <w:lang w:eastAsia="ru-RU"/>
        </w:rPr>
        <w:t>Плановая - медицинская помощь, которая оказывается при проведении профилактических мероприятий, при заболеваниях и состояниях, не сопровождающихся угрозой жизни пациента, не требующих экстренной и неотложной медицинской помощи, и отсрочка оказания которой на определенное время не повлечет за собой ухудшение состояния пациента, угрозу его жизни и здоровью.</w:t>
      </w:r>
    </w:p>
    <w:p w:rsidR="00610B96" w:rsidRPr="00610B96" w:rsidRDefault="00610B96" w:rsidP="00610B96">
      <w:pPr>
        <w:jc w:val="center"/>
        <w:outlineLvl w:val="1"/>
        <w:rPr>
          <w:rFonts w:ascii="Arial" w:hAnsi="Arial" w:cs="Arial"/>
          <w:color w:val="000000"/>
          <w:sz w:val="30"/>
          <w:szCs w:val="30"/>
          <w:lang w:eastAsia="ru-RU"/>
        </w:rPr>
      </w:pPr>
      <w:r w:rsidRPr="00610B96">
        <w:rPr>
          <w:rFonts w:ascii="Arial" w:hAnsi="Arial" w:cs="Arial"/>
          <w:color w:val="000000"/>
          <w:sz w:val="30"/>
          <w:szCs w:val="30"/>
          <w:lang w:eastAsia="ru-RU"/>
        </w:rPr>
        <w:t>Экстренная и неотложная медицинская помощь</w:t>
      </w:r>
    </w:p>
    <w:p w:rsidR="00610B96" w:rsidRPr="00610B96" w:rsidRDefault="00610B96" w:rsidP="00610B96">
      <w:pPr>
        <w:spacing w:before="100" w:beforeAutospacing="1" w:after="100" w:afterAutospacing="1"/>
        <w:jc w:val="left"/>
        <w:rPr>
          <w:rFonts w:ascii="Arial" w:hAnsi="Arial" w:cs="Arial"/>
          <w:color w:val="000000"/>
          <w:sz w:val="20"/>
          <w:szCs w:val="20"/>
          <w:lang w:eastAsia="ru-RU"/>
        </w:rPr>
      </w:pPr>
      <w:r w:rsidRPr="00610B96">
        <w:rPr>
          <w:rFonts w:ascii="Arial" w:hAnsi="Arial" w:cs="Arial"/>
          <w:color w:val="000000"/>
          <w:sz w:val="20"/>
          <w:szCs w:val="20"/>
          <w:lang w:eastAsia="ru-RU"/>
        </w:rPr>
        <w:t>Экстренная медицинская помощь оказывается медицинской организацией и медицинским работником гражданину безотлагательно и бесплатно. Отказ в ее оказании не допускается.</w:t>
      </w:r>
    </w:p>
    <w:p w:rsidR="00610B96" w:rsidRPr="00610B96" w:rsidRDefault="00610B96" w:rsidP="00610B96">
      <w:pPr>
        <w:spacing w:before="100" w:beforeAutospacing="1" w:after="100" w:afterAutospacing="1"/>
        <w:jc w:val="left"/>
        <w:rPr>
          <w:rFonts w:ascii="Arial" w:hAnsi="Arial" w:cs="Arial"/>
          <w:color w:val="000000"/>
          <w:sz w:val="20"/>
          <w:szCs w:val="20"/>
          <w:lang w:eastAsia="ru-RU"/>
        </w:rPr>
      </w:pPr>
      <w:r w:rsidRPr="00610B96">
        <w:rPr>
          <w:rFonts w:ascii="Arial" w:hAnsi="Arial" w:cs="Arial"/>
          <w:color w:val="000000"/>
          <w:sz w:val="20"/>
          <w:szCs w:val="20"/>
          <w:lang w:eastAsia="ru-RU"/>
        </w:rPr>
        <w:t>Необходимо отметить, что чёткое разграничение форм и условий оказания медицинской помощи устранило существующую ранее терминологическую неопределенность в данном вопросе. Однако в виду отсутствия нормативных критериев разделения экстренной и неотложной медицинской помощи, у медицинских работников на практике возникает ряд проблем с определением наличия угрозы для жизни пациента и, как следствие, невозможность точного отнесения оказываемой помощи к той или иной форме.</w:t>
      </w:r>
    </w:p>
    <w:p w:rsidR="00610B96" w:rsidRPr="00610B96" w:rsidRDefault="00610B96" w:rsidP="00610B96">
      <w:pPr>
        <w:spacing w:before="100" w:beforeAutospacing="1" w:after="100" w:afterAutospacing="1"/>
        <w:jc w:val="left"/>
        <w:rPr>
          <w:rFonts w:ascii="Arial" w:hAnsi="Arial" w:cs="Arial"/>
          <w:color w:val="000000"/>
          <w:sz w:val="20"/>
          <w:szCs w:val="20"/>
          <w:lang w:eastAsia="ru-RU"/>
        </w:rPr>
      </w:pPr>
      <w:r w:rsidRPr="00610B96">
        <w:rPr>
          <w:rFonts w:ascii="Arial" w:hAnsi="Arial" w:cs="Arial"/>
          <w:color w:val="000000"/>
          <w:sz w:val="20"/>
          <w:szCs w:val="20"/>
          <w:lang w:eastAsia="ru-RU"/>
        </w:rPr>
        <w:t>В целях оказания гражданам первичной медико-санитарной помощи при внезапных острых заболеваниях, состояниях, обострении хронических заболеваний, не сопровождающихся угрозой жизни пациента и не требующих экстренной медицинской помощи, в структуре медицинских организаций могут создаваться подразделения медицинской помощи, оказывающие указанную помощь в неотложной форме.</w:t>
      </w:r>
    </w:p>
    <w:p w:rsidR="00610B96" w:rsidRPr="00610B96" w:rsidRDefault="00610B96" w:rsidP="00610B96">
      <w:pPr>
        <w:jc w:val="center"/>
        <w:outlineLvl w:val="1"/>
        <w:rPr>
          <w:rFonts w:ascii="Arial" w:hAnsi="Arial" w:cs="Arial"/>
          <w:color w:val="000000"/>
          <w:sz w:val="30"/>
          <w:szCs w:val="30"/>
          <w:lang w:eastAsia="ru-RU"/>
        </w:rPr>
      </w:pPr>
      <w:r w:rsidRPr="00610B96">
        <w:rPr>
          <w:rFonts w:ascii="Arial" w:hAnsi="Arial" w:cs="Arial"/>
          <w:color w:val="000000"/>
          <w:sz w:val="30"/>
          <w:szCs w:val="30"/>
          <w:u w:val="single"/>
          <w:lang w:eastAsia="ru-RU"/>
        </w:rPr>
        <w:t>Условия оказания медицинской помощи</w:t>
      </w:r>
    </w:p>
    <w:p w:rsidR="00610B96" w:rsidRPr="00610B96" w:rsidRDefault="00610B96" w:rsidP="00610B96">
      <w:pPr>
        <w:spacing w:before="100" w:beforeAutospacing="1" w:after="100" w:afterAutospacing="1"/>
        <w:jc w:val="left"/>
        <w:rPr>
          <w:rFonts w:ascii="Arial" w:hAnsi="Arial" w:cs="Arial"/>
          <w:color w:val="000000"/>
          <w:sz w:val="20"/>
          <w:szCs w:val="20"/>
          <w:lang w:eastAsia="ru-RU"/>
        </w:rPr>
      </w:pPr>
      <w:r w:rsidRPr="00610B96">
        <w:rPr>
          <w:rFonts w:ascii="Arial" w:hAnsi="Arial" w:cs="Arial"/>
          <w:color w:val="000000"/>
          <w:sz w:val="20"/>
          <w:szCs w:val="20"/>
          <w:lang w:eastAsia="ru-RU"/>
        </w:rPr>
        <w:t>Медицинская помощь может оказываться в следующих условиях:</w:t>
      </w:r>
    </w:p>
    <w:p w:rsidR="00610B96" w:rsidRPr="00610B96" w:rsidRDefault="00610B96" w:rsidP="00610B96">
      <w:pPr>
        <w:numPr>
          <w:ilvl w:val="0"/>
          <w:numId w:val="4"/>
        </w:numPr>
        <w:spacing w:before="100" w:beforeAutospacing="1" w:after="100" w:afterAutospacing="1"/>
        <w:jc w:val="left"/>
        <w:rPr>
          <w:rFonts w:ascii="Arial" w:hAnsi="Arial" w:cs="Arial"/>
          <w:color w:val="000000"/>
          <w:sz w:val="20"/>
          <w:szCs w:val="20"/>
          <w:lang w:eastAsia="ru-RU"/>
        </w:rPr>
      </w:pPr>
      <w:r w:rsidRPr="00610B96">
        <w:rPr>
          <w:rFonts w:ascii="Arial" w:hAnsi="Arial" w:cs="Arial"/>
          <w:color w:val="000000"/>
          <w:sz w:val="20"/>
          <w:szCs w:val="20"/>
          <w:lang w:eastAsia="ru-RU"/>
        </w:rPr>
        <w:t>Вне медицинской организации (по месту вызова бригады скорой, в том числе скорой специализированной, медицинской помощи, а также в транспортном средстве при медицинской эвакуации);</w:t>
      </w:r>
    </w:p>
    <w:p w:rsidR="00610B96" w:rsidRPr="00610B96" w:rsidRDefault="00610B96" w:rsidP="00610B96">
      <w:pPr>
        <w:numPr>
          <w:ilvl w:val="0"/>
          <w:numId w:val="4"/>
        </w:numPr>
        <w:spacing w:before="100" w:beforeAutospacing="1" w:after="100" w:afterAutospacing="1"/>
        <w:jc w:val="left"/>
        <w:rPr>
          <w:rFonts w:ascii="Arial" w:hAnsi="Arial" w:cs="Arial"/>
          <w:color w:val="000000"/>
          <w:sz w:val="20"/>
          <w:szCs w:val="20"/>
          <w:lang w:eastAsia="ru-RU"/>
        </w:rPr>
      </w:pPr>
      <w:proofErr w:type="spellStart"/>
      <w:r w:rsidRPr="00610B96">
        <w:rPr>
          <w:rFonts w:ascii="Arial" w:hAnsi="Arial" w:cs="Arial"/>
          <w:color w:val="000000"/>
          <w:sz w:val="20"/>
          <w:szCs w:val="20"/>
          <w:lang w:eastAsia="ru-RU"/>
        </w:rPr>
        <w:t>Амбулаторно</w:t>
      </w:r>
      <w:proofErr w:type="spellEnd"/>
      <w:r w:rsidRPr="00610B96">
        <w:rPr>
          <w:rFonts w:ascii="Arial" w:hAnsi="Arial" w:cs="Arial"/>
          <w:color w:val="000000"/>
          <w:sz w:val="20"/>
          <w:szCs w:val="20"/>
          <w:lang w:eastAsia="ru-RU"/>
        </w:rPr>
        <w:t xml:space="preserve"> (в условиях, не предусматривающих круглосуточного медицинского наблюдения и лечения), в том числе на дому при вызове медицинского работника;</w:t>
      </w:r>
    </w:p>
    <w:p w:rsidR="00610B96" w:rsidRPr="00610B96" w:rsidRDefault="00610B96" w:rsidP="00610B96">
      <w:pPr>
        <w:numPr>
          <w:ilvl w:val="0"/>
          <w:numId w:val="4"/>
        </w:numPr>
        <w:spacing w:before="100" w:beforeAutospacing="1" w:after="100" w:afterAutospacing="1"/>
        <w:jc w:val="left"/>
        <w:rPr>
          <w:rFonts w:ascii="Arial" w:hAnsi="Arial" w:cs="Arial"/>
          <w:color w:val="000000"/>
          <w:sz w:val="20"/>
          <w:szCs w:val="20"/>
          <w:lang w:eastAsia="ru-RU"/>
        </w:rPr>
      </w:pPr>
      <w:r w:rsidRPr="00610B96">
        <w:rPr>
          <w:rFonts w:ascii="Arial" w:hAnsi="Arial" w:cs="Arial"/>
          <w:color w:val="000000"/>
          <w:sz w:val="20"/>
          <w:szCs w:val="20"/>
          <w:lang w:eastAsia="ru-RU"/>
        </w:rPr>
        <w:t>В дневном стационаре (в условиях, предусматривающих медицинское наблюдение и лечение в дневное время, но не требующих круглосуточного медицинского наблюдения и лечения);</w:t>
      </w:r>
    </w:p>
    <w:p w:rsidR="00610B96" w:rsidRPr="00610B96" w:rsidRDefault="00610B96" w:rsidP="00610B96">
      <w:pPr>
        <w:numPr>
          <w:ilvl w:val="0"/>
          <w:numId w:val="4"/>
        </w:numPr>
        <w:spacing w:before="100" w:beforeAutospacing="1" w:after="100" w:afterAutospacing="1"/>
        <w:jc w:val="left"/>
        <w:rPr>
          <w:rFonts w:ascii="Arial" w:hAnsi="Arial" w:cs="Arial"/>
          <w:color w:val="000000"/>
          <w:sz w:val="20"/>
          <w:szCs w:val="20"/>
          <w:lang w:eastAsia="ru-RU"/>
        </w:rPr>
      </w:pPr>
      <w:r w:rsidRPr="00610B96">
        <w:rPr>
          <w:rFonts w:ascii="Arial" w:hAnsi="Arial" w:cs="Arial"/>
          <w:color w:val="000000"/>
          <w:sz w:val="20"/>
          <w:szCs w:val="20"/>
          <w:lang w:eastAsia="ru-RU"/>
        </w:rPr>
        <w:t>Стационарно (в условиях, обеспечивающих круглосуточное медицинское наблюдение и лечение).</w:t>
      </w:r>
    </w:p>
    <w:p w:rsidR="009C476E" w:rsidRDefault="009C476E"/>
    <w:sectPr w:rsidR="009C476E" w:rsidSect="009C47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32176"/>
    <w:multiLevelType w:val="multilevel"/>
    <w:tmpl w:val="D9AC4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904123"/>
    <w:multiLevelType w:val="multilevel"/>
    <w:tmpl w:val="24FC5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5939C8"/>
    <w:multiLevelType w:val="multilevel"/>
    <w:tmpl w:val="E55A5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C671CE"/>
    <w:multiLevelType w:val="multilevel"/>
    <w:tmpl w:val="7D406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0B96"/>
    <w:rsid w:val="00106180"/>
    <w:rsid w:val="0026133C"/>
    <w:rsid w:val="00610B96"/>
    <w:rsid w:val="00975891"/>
    <w:rsid w:val="009C476E"/>
    <w:rsid w:val="00DA0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891"/>
    <w:rPr>
      <w:rFonts w:cstheme="minorBidi"/>
    </w:rPr>
  </w:style>
  <w:style w:type="paragraph" w:styleId="2">
    <w:name w:val="heading 2"/>
    <w:basedOn w:val="a"/>
    <w:link w:val="20"/>
    <w:uiPriority w:val="9"/>
    <w:qFormat/>
    <w:rsid w:val="00610B96"/>
    <w:pPr>
      <w:spacing w:before="100" w:beforeAutospacing="1" w:after="100" w:afterAutospacing="1"/>
      <w:jc w:val="left"/>
      <w:outlineLvl w:val="1"/>
    </w:pPr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589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610B96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610B96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10B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86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957</Words>
  <Characters>5461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А. Горбунов</dc:creator>
  <cp:lastModifiedBy>Александр А. Горбунов</cp:lastModifiedBy>
  <cp:revision>2</cp:revision>
  <dcterms:created xsi:type="dcterms:W3CDTF">2016-07-15T10:54:00Z</dcterms:created>
  <dcterms:modified xsi:type="dcterms:W3CDTF">2016-07-15T10:54:00Z</dcterms:modified>
</cp:coreProperties>
</file>